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D13" w:rsidRDefault="00697D13" w:rsidP="00697D13">
      <w:pPr>
        <w:pStyle w:val="a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ТКП02978</w:t>
      </w:r>
    </w:p>
    <w:p w:rsidR="00697D13" w:rsidRDefault="00697D13" w:rsidP="00697D13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Вниманию агентств и субагентов!</w:t>
      </w:r>
    </w:p>
    <w:p w:rsidR="00697D13" w:rsidRDefault="00697D13" w:rsidP="00697D13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Провайдер ЖД перевозок в СВВТ информирует о том, что в соответствии с распоряжением  АО «ФПК» №ФПК-910/р от 29.09.2022г. с </w:t>
      </w:r>
      <w:r>
        <w:rPr>
          <w:rStyle w:val="a3"/>
          <w:rFonts w:ascii="Arial" w:hAnsi="Arial" w:cs="Arial"/>
        </w:rPr>
        <w:t>01.12.2022</w:t>
      </w:r>
      <w:r>
        <w:rPr>
          <w:rFonts w:ascii="Arial" w:hAnsi="Arial" w:cs="Arial"/>
        </w:rPr>
        <w:t xml:space="preserve"> уточняется порядок  указания персональных данных пассажира при оформлении электронных билетов в поезда всех перевозчиков.</w:t>
      </w:r>
    </w:p>
    <w:p w:rsidR="00697D13" w:rsidRDefault="00697D13" w:rsidP="00697D13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При оформлении электронного билета в сообщении со странами СНГ и Балтии с использованием заграничного паспорта гражданина Российской Федерации (загранпаспорт) фамилию и имя требуется указывать в соответствии с заграничным паспортом, а отчество (при наличии его в загранпаспорте на русском языке) – используя Таблицу транслитерации (прилагается).</w:t>
      </w:r>
    </w:p>
    <w:p w:rsidR="00697D13" w:rsidRDefault="00697D13" w:rsidP="00697D13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При использовании документа, удостоверяющего личность иностранного гражданина (иностранный документ), необходимо указывать фамилию, имя, отчество пассажира на латинице:</w:t>
      </w:r>
    </w:p>
    <w:p w:rsidR="00697D13" w:rsidRDefault="00697D13" w:rsidP="00697D13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 соответствии с документом, если документ содержит данные на латинице</w:t>
      </w:r>
    </w:p>
    <w:p w:rsidR="00697D13" w:rsidRDefault="00697D13" w:rsidP="00697D13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 применением Таблицы транслитерации многонациональных знаков, основанных на латинском алфавите, или Таблицы транслитерации кириллических знаков, если данные указаны на национальном языке, в том числе с использованием многонациональных знаков.</w:t>
      </w:r>
    </w:p>
    <w:p w:rsidR="00697D13" w:rsidRDefault="00697D13" w:rsidP="00697D13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Используйте данную информацию в работе.</w:t>
      </w:r>
    </w:p>
    <w:p w:rsidR="00697D13" w:rsidRDefault="00697D13" w:rsidP="00697D13">
      <w:pPr>
        <w:pStyle w:val="a7"/>
        <w:rPr>
          <w:rFonts w:ascii="Arial" w:hAnsi="Arial" w:cs="Arial"/>
        </w:rPr>
      </w:pPr>
      <w:r>
        <w:rPr>
          <w:rStyle w:val="a8"/>
          <w:rFonts w:ascii="Arial" w:hAnsi="Arial" w:cs="Arial"/>
        </w:rPr>
        <w:t>Вложение:  Таблица транслитерации кириллических знаков</w:t>
      </w:r>
    </w:p>
    <w:p w:rsidR="00697D13" w:rsidRDefault="00697D13" w:rsidP="00697D13">
      <w:pPr>
        <w:pStyle w:val="a7"/>
        <w:rPr>
          <w:rFonts w:ascii="Arial" w:hAnsi="Arial" w:cs="Arial"/>
        </w:rPr>
      </w:pPr>
      <w:r>
        <w:rPr>
          <w:rStyle w:val="a8"/>
          <w:rFonts w:ascii="Arial" w:hAnsi="Arial" w:cs="Arial"/>
        </w:rPr>
        <w:t>                    Таблица транслитерации многонациональных знаков</w:t>
      </w:r>
    </w:p>
    <w:p w:rsidR="00697D13" w:rsidRDefault="00697D13" w:rsidP="00697D13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697D13" w:rsidRDefault="00697D13" w:rsidP="00697D13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Информация размещена в ИС Исток на странице ТКП в разделе "Железнодорожные перевозки".</w:t>
      </w:r>
    </w:p>
    <w:p w:rsidR="00697D13" w:rsidRDefault="00697D13" w:rsidP="00697D13">
      <w:pPr>
        <w:pStyle w:val="a7"/>
        <w:rPr>
          <w:sz w:val="22"/>
          <w:szCs w:val="22"/>
        </w:rPr>
      </w:pPr>
      <w:r>
        <w:rPr>
          <w:color w:val="595959"/>
        </w:rPr>
        <w:t>В интересах отрасли и пассажиров,</w:t>
      </w:r>
      <w:r>
        <w:rPr>
          <w:color w:val="595959"/>
        </w:rPr>
        <w:br/>
      </w:r>
      <w:r>
        <w:rPr>
          <w:rStyle w:val="a3"/>
          <w:color w:val="251664"/>
        </w:rPr>
        <w:t>Акционерное общество "ТКП"</w:t>
      </w:r>
      <w:r>
        <w:rPr>
          <w:b/>
          <w:bCs/>
          <w:color w:val="251664"/>
        </w:rPr>
        <w:br/>
      </w:r>
      <w:r>
        <w:rPr>
          <w:color w:val="595959"/>
        </w:rPr>
        <w:t>тел.: +7(495) 788-12-14 </w:t>
      </w:r>
      <w:r>
        <w:rPr>
          <w:color w:val="595959"/>
          <w:lang w:val="en-US"/>
        </w:rPr>
        <w:t> </w:t>
      </w:r>
      <w:r w:rsidRPr="00697D13">
        <w:rPr>
          <w:color w:val="595959"/>
        </w:rPr>
        <w:br/>
      </w:r>
      <w:r>
        <w:rPr>
          <w:color w:val="595959"/>
          <w:lang w:val="en-US"/>
        </w:rPr>
        <w:t>E</w:t>
      </w:r>
      <w:r>
        <w:rPr>
          <w:color w:val="595959"/>
        </w:rPr>
        <w:t>-</w:t>
      </w:r>
      <w:r>
        <w:rPr>
          <w:color w:val="595959"/>
          <w:lang w:val="en-US"/>
        </w:rPr>
        <w:t>mail</w:t>
      </w:r>
      <w:r>
        <w:rPr>
          <w:color w:val="595959"/>
        </w:rPr>
        <w:t xml:space="preserve">: </w:t>
      </w:r>
      <w:hyperlink r:id="rId5" w:history="1">
        <w:r>
          <w:rPr>
            <w:rStyle w:val="a4"/>
          </w:rPr>
          <w:t>info@tch.ru</w:t>
        </w:r>
      </w:hyperlink>
      <w:r>
        <w:rPr>
          <w:color w:val="595959"/>
        </w:rPr>
        <w:br/>
      </w:r>
      <w:hyperlink r:id="rId6" w:history="1">
        <w:r>
          <w:rPr>
            <w:rStyle w:val="a4"/>
            <w:lang w:val="en-US"/>
          </w:rPr>
          <w:t>www</w:t>
        </w:r>
        <w:r w:rsidRPr="00697D13">
          <w:rPr>
            <w:rStyle w:val="a4"/>
          </w:rPr>
          <w:t>.</w:t>
        </w:r>
        <w:r>
          <w:rPr>
            <w:rStyle w:val="a4"/>
            <w:lang w:val="en-US"/>
          </w:rPr>
          <w:t>tch</w:t>
        </w:r>
        <w:r w:rsidRPr="00697D13"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  <w:r w:rsidRPr="00697D13">
        <w:rPr>
          <w:color w:val="595959"/>
        </w:rPr>
        <w:t xml:space="preserve"> </w:t>
      </w:r>
    </w:p>
    <w:p w:rsidR="00697D13" w:rsidRDefault="00697D13" w:rsidP="00697D13">
      <w:pPr>
        <w:pStyle w:val="a7"/>
      </w:pPr>
      <w:r>
        <w:rPr>
          <w:noProof/>
          <w:color w:val="595959"/>
          <w:lang w:val="en-US"/>
        </w:rPr>
        <w:drawing>
          <wp:inline distT="0" distB="0" distL="0" distR="0">
            <wp:extent cx="1009650" cy="278765"/>
            <wp:effectExtent l="0" t="0" r="0" b="6985"/>
            <wp:docPr id="2" name="Рисунок 2" descr=" tch_logo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tch_logo_ru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43" w:rsidRPr="00697D13" w:rsidRDefault="00222843" w:rsidP="00697D13">
      <w:bookmarkStart w:id="0" w:name="_GoBack"/>
      <w:bookmarkEnd w:id="0"/>
    </w:p>
    <w:sectPr w:rsidR="00222843" w:rsidRPr="00697D13" w:rsidSect="00A9388C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00ED2"/>
    <w:multiLevelType w:val="hybridMultilevel"/>
    <w:tmpl w:val="1D36E9D8"/>
    <w:lvl w:ilvl="0" w:tplc="B07E5CF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95E31"/>
    <w:multiLevelType w:val="multilevel"/>
    <w:tmpl w:val="8AA0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94AB9"/>
    <w:multiLevelType w:val="hybridMultilevel"/>
    <w:tmpl w:val="085633D8"/>
    <w:lvl w:ilvl="0" w:tplc="2604ED6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E56030"/>
    <w:multiLevelType w:val="multilevel"/>
    <w:tmpl w:val="C6845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8C"/>
    <w:rsid w:val="00080A9E"/>
    <w:rsid w:val="000C4471"/>
    <w:rsid w:val="00135D38"/>
    <w:rsid w:val="001A3A73"/>
    <w:rsid w:val="00222843"/>
    <w:rsid w:val="00253C11"/>
    <w:rsid w:val="0027799F"/>
    <w:rsid w:val="0035708D"/>
    <w:rsid w:val="003A70B5"/>
    <w:rsid w:val="00433383"/>
    <w:rsid w:val="00544104"/>
    <w:rsid w:val="005B5B9D"/>
    <w:rsid w:val="00613E03"/>
    <w:rsid w:val="00644A61"/>
    <w:rsid w:val="00653A3A"/>
    <w:rsid w:val="0067423A"/>
    <w:rsid w:val="00697D13"/>
    <w:rsid w:val="00937979"/>
    <w:rsid w:val="009B715D"/>
    <w:rsid w:val="00A46967"/>
    <w:rsid w:val="00A57B94"/>
    <w:rsid w:val="00A9388C"/>
    <w:rsid w:val="00B8376B"/>
    <w:rsid w:val="00BA4821"/>
    <w:rsid w:val="00BA6AD6"/>
    <w:rsid w:val="00BB5E20"/>
    <w:rsid w:val="00C52391"/>
    <w:rsid w:val="00C53053"/>
    <w:rsid w:val="00D000CB"/>
    <w:rsid w:val="00E177DD"/>
    <w:rsid w:val="00E41FA7"/>
    <w:rsid w:val="00EB4EBE"/>
    <w:rsid w:val="00F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3E17C5"/>
  <w15:chartTrackingRefBased/>
  <w15:docId w15:val="{E223C22A-1588-4105-B7DA-44BD452D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A3A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A9388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93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38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3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9388C"/>
    <w:rPr>
      <w:b/>
      <w:bCs/>
    </w:rPr>
  </w:style>
  <w:style w:type="character" w:styleId="a4">
    <w:name w:val="Hyperlink"/>
    <w:basedOn w:val="a0"/>
    <w:uiPriority w:val="99"/>
    <w:semiHidden/>
    <w:unhideWhenUsed/>
    <w:rsid w:val="00EB4EBE"/>
    <w:rPr>
      <w:color w:val="0000FF"/>
      <w:u w:val="single"/>
    </w:rPr>
  </w:style>
  <w:style w:type="paragraph" w:styleId="a5">
    <w:name w:val="No Spacing"/>
    <w:basedOn w:val="a"/>
    <w:uiPriority w:val="1"/>
    <w:qFormat/>
    <w:rsid w:val="00EB4EBE"/>
    <w:rPr>
      <w:lang w:eastAsia="ru-RU"/>
    </w:rPr>
  </w:style>
  <w:style w:type="paragraph" w:styleId="a6">
    <w:name w:val="List Paragraph"/>
    <w:basedOn w:val="a"/>
    <w:uiPriority w:val="34"/>
    <w:qFormat/>
    <w:rsid w:val="00EB4EBE"/>
    <w:pPr>
      <w:ind w:left="720"/>
    </w:pPr>
  </w:style>
  <w:style w:type="paragraph" w:customStyle="1" w:styleId="wordsection1">
    <w:name w:val="wordsection1"/>
    <w:basedOn w:val="a"/>
    <w:uiPriority w:val="99"/>
    <w:rsid w:val="00653A3A"/>
    <w:pPr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unhideWhenUsed/>
    <w:rsid w:val="001A3A73"/>
    <w:pPr>
      <w:spacing w:before="100" w:beforeAutospacing="1" w:after="100" w:afterAutospacing="1"/>
    </w:pPr>
    <w:rPr>
      <w:lang w:eastAsia="ru-RU"/>
    </w:rPr>
  </w:style>
  <w:style w:type="character" w:styleId="a8">
    <w:name w:val="Emphasis"/>
    <w:basedOn w:val="a0"/>
    <w:uiPriority w:val="20"/>
    <w:qFormat/>
    <w:rsid w:val="00697D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9872bfa-b042-4ee6-9aa6-eb9b5d1d4e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h.ru" TargetMode="External"/><Relationship Id="rId5" Type="http://schemas.openxmlformats.org/officeDocument/2006/relationships/hyperlink" Target="mailto:info@tch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Илюхина Светлана Николаевна</dc:creator>
  <cp:keywords/>
  <dc:description/>
  <cp:lastModifiedBy>Метелицина Наталья Юрьевна</cp:lastModifiedBy>
  <cp:revision>10</cp:revision>
  <dcterms:created xsi:type="dcterms:W3CDTF">2022-04-29T08:59:00Z</dcterms:created>
  <dcterms:modified xsi:type="dcterms:W3CDTF">2023-02-22T13:52:00Z</dcterms:modified>
</cp:coreProperties>
</file>